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D7FC" w14:textId="77777777" w:rsidR="00F14C54" w:rsidRDefault="00F14C54" w:rsidP="00F14C54">
      <w:r>
        <w:t xml:space="preserve">Based on the offerings of 62° Nord in the </w:t>
      </w:r>
      <w:proofErr w:type="spellStart"/>
      <w:r>
        <w:t>Sunnmøre</w:t>
      </w:r>
      <w:proofErr w:type="spellEnd"/>
      <w:r>
        <w:t xml:space="preserve"> region of Norway, here are proposed three-day event schedules for spring, summer, and autumn, along with essential weather and commute information.</w:t>
      </w:r>
    </w:p>
    <w:p w14:paraId="162FCF77" w14:textId="77777777" w:rsidR="00F14C54" w:rsidRDefault="00F14C54" w:rsidP="00F14C54"/>
    <w:p w14:paraId="4336D7E1" w14:textId="00A4FF36" w:rsidR="00F14C54" w:rsidRPr="00F14C54" w:rsidRDefault="00F14C54" w:rsidP="00F14C54">
      <w:pPr>
        <w:rPr>
          <w:b/>
          <w:bCs/>
        </w:rPr>
      </w:pPr>
      <w:r w:rsidRPr="00F14C54">
        <w:rPr>
          <w:b/>
          <w:bCs/>
        </w:rPr>
        <w:t>Spring Itinerary: Chasing Waterfalls</w:t>
      </w:r>
    </w:p>
    <w:p w14:paraId="2A04AFCD" w14:textId="77777777" w:rsidR="00F14C54" w:rsidRDefault="00F14C54" w:rsidP="00F14C54"/>
    <w:p w14:paraId="10D915E1" w14:textId="77777777" w:rsidR="00F14C54" w:rsidRDefault="00F14C54" w:rsidP="00F14C54">
      <w:r>
        <w:t>This itinerary is inspired by the "Chasing Waterfalls" journey, focusing on the vibrant awakening of nature.</w:t>
      </w:r>
    </w:p>
    <w:p w14:paraId="73291A5F" w14:textId="77777777" w:rsidR="00F14C54" w:rsidRDefault="00F14C54" w:rsidP="00F14C54"/>
    <w:p w14:paraId="0AE5B337" w14:textId="6E86DB6D" w:rsidR="00F14C54" w:rsidRDefault="00F14C54" w:rsidP="00F14C54">
      <w:r>
        <w:t>Day 1: Arrival in Ålesund and Coastal Exploration</w:t>
      </w:r>
    </w:p>
    <w:p w14:paraId="2918EC78" w14:textId="17B2615F" w:rsidR="00F14C54" w:rsidRDefault="00F14C54" w:rsidP="00F14C54">
      <w:pPr>
        <w:pStyle w:val="ListParagraph"/>
        <w:numPr>
          <w:ilvl w:val="0"/>
          <w:numId w:val="1"/>
        </w:numPr>
      </w:pPr>
      <w:r>
        <w:t xml:space="preserve">Arrive at Ålesund Airport (AES), pick up a rental car, and check into the </w:t>
      </w:r>
      <w:proofErr w:type="spellStart"/>
      <w:r>
        <w:t>Brosundet</w:t>
      </w:r>
      <w:proofErr w:type="spellEnd"/>
      <w:r>
        <w:t xml:space="preserve"> Hotel.</w:t>
      </w:r>
    </w:p>
    <w:p w14:paraId="3C3486DE" w14:textId="4577E69D" w:rsidR="00F14C54" w:rsidRDefault="00F14C54" w:rsidP="00F14C54">
      <w:pPr>
        <w:pStyle w:val="ListParagraph"/>
        <w:numPr>
          <w:ilvl w:val="0"/>
          <w:numId w:val="1"/>
        </w:numPr>
      </w:pPr>
      <w:r>
        <w:t>Spend the afternoon exploring the Art Nouveau city of Ålesund.</w:t>
      </w:r>
    </w:p>
    <w:p w14:paraId="4626D33B" w14:textId="64078A71" w:rsidR="00F14C54" w:rsidRDefault="00F14C54" w:rsidP="00F14C54">
      <w:pPr>
        <w:pStyle w:val="ListParagraph"/>
        <w:numPr>
          <w:ilvl w:val="0"/>
          <w:numId w:val="1"/>
        </w:numPr>
      </w:pPr>
      <w:r>
        <w:t>Enjoy a welcome dinner at the hotel's restaurant, focusing on fresh, seasonal seafood.</w:t>
      </w:r>
    </w:p>
    <w:p w14:paraId="5A825D71" w14:textId="77777777" w:rsidR="00F14C54" w:rsidRDefault="00F14C54" w:rsidP="00F14C54"/>
    <w:p w14:paraId="56479E2D" w14:textId="0B78646E" w:rsidR="00F14C54" w:rsidRDefault="00F14C54" w:rsidP="00F14C54">
      <w:r>
        <w:t xml:space="preserve">Day 2: </w:t>
      </w:r>
      <w:proofErr w:type="spellStart"/>
      <w:r>
        <w:t>Hjørundfjord</w:t>
      </w:r>
      <w:proofErr w:type="spellEnd"/>
      <w:r>
        <w:t xml:space="preserve"> Cruise and Mountain Views</w:t>
      </w:r>
    </w:p>
    <w:p w14:paraId="148C144B" w14:textId="2F987DC6" w:rsidR="00F14C54" w:rsidRDefault="00F14C54" w:rsidP="00F14C54">
      <w:pPr>
        <w:pStyle w:val="ListParagraph"/>
        <w:numPr>
          <w:ilvl w:val="0"/>
          <w:numId w:val="2"/>
        </w:numPr>
      </w:pPr>
      <w:r>
        <w:t xml:space="preserve">Embark on a private fjord cruise on the </w:t>
      </w:r>
      <w:proofErr w:type="spellStart"/>
      <w:r>
        <w:t>Hjørundfjord</w:t>
      </w:r>
      <w:proofErr w:type="spellEnd"/>
      <w:r>
        <w:t xml:space="preserve"> to witness the powerful waterfalls fed by melting snow.</w:t>
      </w:r>
    </w:p>
    <w:p w14:paraId="5CF342F5" w14:textId="0F65B59C" w:rsidR="00F14C54" w:rsidRDefault="00F14C54" w:rsidP="00F14C54">
      <w:pPr>
        <w:pStyle w:val="ListParagraph"/>
        <w:numPr>
          <w:ilvl w:val="0"/>
          <w:numId w:val="2"/>
        </w:numPr>
      </w:pPr>
      <w:r>
        <w:t>Enjoy lunch at the historic Union Øye hotel, nestled in the fjord.</w:t>
      </w:r>
    </w:p>
    <w:p w14:paraId="7B5C964E" w14:textId="2BF58DF5" w:rsidR="00F14C54" w:rsidRDefault="00F14C54" w:rsidP="00F14C54">
      <w:pPr>
        <w:pStyle w:val="ListParagraph"/>
        <w:numPr>
          <w:ilvl w:val="0"/>
          <w:numId w:val="2"/>
        </w:numPr>
      </w:pPr>
      <w:r>
        <w:t>In the afternoon, take a scenic drive along the fjord, stopping for photos of the dramatic landscape.</w:t>
      </w:r>
    </w:p>
    <w:p w14:paraId="29FF1E5B" w14:textId="77777777" w:rsidR="00F14C54" w:rsidRDefault="00F14C54" w:rsidP="00F14C54"/>
    <w:p w14:paraId="3B3C51D1" w14:textId="63BD838D" w:rsidR="00F14C54" w:rsidRDefault="00F14C54" w:rsidP="00F14C54">
      <w:r>
        <w:t>Day 3: Hiking and Departure</w:t>
      </w:r>
    </w:p>
    <w:p w14:paraId="141B80B7" w14:textId="786C9EA6" w:rsidR="00F14C54" w:rsidRDefault="00F14C54" w:rsidP="00F14C54">
      <w:pPr>
        <w:pStyle w:val="ListParagraph"/>
        <w:numPr>
          <w:ilvl w:val="0"/>
          <w:numId w:val="3"/>
        </w:numPr>
      </w:pPr>
      <w:r>
        <w:t>Enjoy a final Norwegian breakfast.</w:t>
      </w:r>
    </w:p>
    <w:p w14:paraId="7E25B263" w14:textId="76B6E1DD" w:rsidR="00F14C54" w:rsidRDefault="00F14C54" w:rsidP="00F14C54">
      <w:pPr>
        <w:pStyle w:val="ListParagraph"/>
        <w:numPr>
          <w:ilvl w:val="0"/>
          <w:numId w:val="3"/>
        </w:numPr>
      </w:pPr>
      <w:r>
        <w:t>Go for a guided hike on a lower-altitude trail to experience the fresh spring greenery.</w:t>
      </w:r>
    </w:p>
    <w:p w14:paraId="07396BDE" w14:textId="647E9A1A" w:rsidR="00F14C54" w:rsidRDefault="00F14C54" w:rsidP="00F14C54">
      <w:pPr>
        <w:pStyle w:val="ListParagraph"/>
        <w:numPr>
          <w:ilvl w:val="0"/>
          <w:numId w:val="3"/>
        </w:numPr>
      </w:pPr>
      <w:r>
        <w:t>Return to Ålesund for some last-minute souvenir shopping before departing from AES.</w:t>
      </w:r>
    </w:p>
    <w:p w14:paraId="40EBC657" w14:textId="77777777" w:rsidR="00F14C54" w:rsidRDefault="00F14C54" w:rsidP="00F14C54"/>
    <w:p w14:paraId="1FB7DB23" w14:textId="77777777" w:rsidR="00F14C54" w:rsidRDefault="00F14C54">
      <w:r>
        <w:br w:type="page"/>
      </w:r>
    </w:p>
    <w:p w14:paraId="3024D544" w14:textId="05D63A16" w:rsidR="00F14C54" w:rsidRPr="00F14C54" w:rsidRDefault="00F14C54" w:rsidP="00F14C54">
      <w:pPr>
        <w:rPr>
          <w:b/>
          <w:bCs/>
        </w:rPr>
      </w:pPr>
      <w:r w:rsidRPr="00F14C54">
        <w:rPr>
          <w:b/>
          <w:bCs/>
        </w:rPr>
        <w:lastRenderedPageBreak/>
        <w:t>Summer Itinerary: Fjord Exploration</w:t>
      </w:r>
    </w:p>
    <w:p w14:paraId="10166D7E" w14:textId="77777777" w:rsidR="00F14C54" w:rsidRDefault="00F14C54" w:rsidP="00F14C54"/>
    <w:p w14:paraId="477341CE" w14:textId="77777777" w:rsidR="00F14C54" w:rsidRDefault="00F14C54" w:rsidP="00F14C54">
      <w:r>
        <w:t>This schedule is based on the "Fjord Exploration" journey, taking full advantage of the long summer days.</w:t>
      </w:r>
    </w:p>
    <w:p w14:paraId="2BB05D2B" w14:textId="77777777" w:rsidR="00F14C54" w:rsidRDefault="00F14C54" w:rsidP="00F14C54"/>
    <w:p w14:paraId="27F31297" w14:textId="10199850" w:rsidR="00F14C54" w:rsidRDefault="00F14C54" w:rsidP="00F14C54">
      <w:r>
        <w:t>Day 1: Geirangerfjord and Eagle Road</w:t>
      </w:r>
    </w:p>
    <w:p w14:paraId="331CE7C6" w14:textId="54F60CF2" w:rsidR="00F14C54" w:rsidRDefault="00F14C54" w:rsidP="00F14C54">
      <w:pPr>
        <w:pStyle w:val="ListParagraph"/>
        <w:numPr>
          <w:ilvl w:val="0"/>
          <w:numId w:val="4"/>
        </w:numPr>
      </w:pPr>
      <w:r>
        <w:t>Arrive at AES, collect your rental car, and drive towards the Geirangerfjord, a UNESCO World Heritage site.</w:t>
      </w:r>
    </w:p>
    <w:p w14:paraId="20D702F5" w14:textId="3B2FA420" w:rsidR="00F14C54" w:rsidRDefault="00F14C54" w:rsidP="00F14C54">
      <w:pPr>
        <w:pStyle w:val="ListParagraph"/>
        <w:numPr>
          <w:ilvl w:val="0"/>
          <w:numId w:val="4"/>
        </w:numPr>
      </w:pPr>
      <w:r>
        <w:t xml:space="preserve">Check into the </w:t>
      </w:r>
      <w:proofErr w:type="spellStart"/>
      <w:r>
        <w:t>Storfjord</w:t>
      </w:r>
      <w:proofErr w:type="spellEnd"/>
      <w:r>
        <w:t xml:space="preserve"> Hotel, with its stunning views.</w:t>
      </w:r>
    </w:p>
    <w:p w14:paraId="18B6FCD7" w14:textId="3C6F9C96" w:rsidR="00F14C54" w:rsidRDefault="00F14C54" w:rsidP="00F14C54">
      <w:pPr>
        <w:pStyle w:val="ListParagraph"/>
        <w:numPr>
          <w:ilvl w:val="0"/>
          <w:numId w:val="4"/>
        </w:numPr>
      </w:pPr>
      <w:r>
        <w:t>In the evening, drive the winding Eagle Road for breathtaking views of the fjord.</w:t>
      </w:r>
    </w:p>
    <w:p w14:paraId="3F0E74E2" w14:textId="77777777" w:rsidR="00F14C54" w:rsidRDefault="00F14C54" w:rsidP="00F14C54"/>
    <w:p w14:paraId="28A6E575" w14:textId="701E9529" w:rsidR="00F14C54" w:rsidRDefault="00F14C54" w:rsidP="00F14C54">
      <w:r>
        <w:t>Day 2: Kayaking and Farm-to-Table Dining</w:t>
      </w:r>
    </w:p>
    <w:p w14:paraId="25BD8DCD" w14:textId="40F4E3AB" w:rsidR="00F14C54" w:rsidRDefault="00F14C54" w:rsidP="00F14C54">
      <w:pPr>
        <w:pStyle w:val="ListParagraph"/>
        <w:numPr>
          <w:ilvl w:val="0"/>
          <w:numId w:val="5"/>
        </w:numPr>
      </w:pPr>
      <w:r>
        <w:t>Experience the Geirangerfjord from a different perspective with a guided kayaking tour.</w:t>
      </w:r>
    </w:p>
    <w:p w14:paraId="73F5B235" w14:textId="19F7082E" w:rsidR="00F14C54" w:rsidRDefault="00F14C54" w:rsidP="00F14C54">
      <w:pPr>
        <w:pStyle w:val="ListParagraph"/>
        <w:numPr>
          <w:ilvl w:val="0"/>
          <w:numId w:val="5"/>
        </w:numPr>
      </w:pPr>
      <w:r>
        <w:t>Visit a local farm for a traditional Norwegian lunch and to learn about life on the fjords.</w:t>
      </w:r>
    </w:p>
    <w:p w14:paraId="33C2990F" w14:textId="0E6CE2E3" w:rsidR="00F14C54" w:rsidRDefault="00F14C54" w:rsidP="00F14C54">
      <w:pPr>
        <w:pStyle w:val="ListParagraph"/>
        <w:numPr>
          <w:ilvl w:val="0"/>
          <w:numId w:val="5"/>
        </w:numPr>
      </w:pPr>
      <w:r>
        <w:t>Enjoy a relaxing evening at the hotel, perhaps with a visit to the spa.</w:t>
      </w:r>
    </w:p>
    <w:p w14:paraId="4B76AD64" w14:textId="77777777" w:rsidR="00F14C54" w:rsidRDefault="00F14C54" w:rsidP="00F14C54"/>
    <w:p w14:paraId="22E6A01C" w14:textId="2B09C4A0" w:rsidR="00F14C54" w:rsidRDefault="00F14C54" w:rsidP="00F14C54">
      <w:r>
        <w:t>Day 3: Hiking and Departure**</w:t>
      </w:r>
    </w:p>
    <w:p w14:paraId="0499104B" w14:textId="30C8F65B" w:rsidR="00F14C54" w:rsidRDefault="00F14C54" w:rsidP="00F14C54">
      <w:pPr>
        <w:pStyle w:val="ListParagraph"/>
        <w:numPr>
          <w:ilvl w:val="0"/>
          <w:numId w:val="6"/>
        </w:numPr>
      </w:pPr>
      <w:r>
        <w:t xml:space="preserve">After breakfast, embark on a scenic hike in the </w:t>
      </w:r>
      <w:proofErr w:type="spellStart"/>
      <w:r>
        <w:t>Sunnmøre</w:t>
      </w:r>
      <w:proofErr w:type="spellEnd"/>
      <w:r>
        <w:t xml:space="preserve"> Alps.</w:t>
      </w:r>
    </w:p>
    <w:p w14:paraId="7F12B09C" w14:textId="6A00A618" w:rsidR="00F14C54" w:rsidRDefault="00F14C54" w:rsidP="00F14C54">
      <w:pPr>
        <w:pStyle w:val="ListParagraph"/>
        <w:numPr>
          <w:ilvl w:val="0"/>
          <w:numId w:val="6"/>
        </w:numPr>
      </w:pPr>
      <w:r>
        <w:t>Enjoy a packed lunch with a panoramic view.</w:t>
      </w:r>
    </w:p>
    <w:p w14:paraId="0B0E46B0" w14:textId="3B584CB3" w:rsidR="00F14C54" w:rsidRDefault="00F14C54" w:rsidP="00F14C54">
      <w:pPr>
        <w:pStyle w:val="ListParagraph"/>
        <w:numPr>
          <w:ilvl w:val="0"/>
          <w:numId w:val="6"/>
        </w:numPr>
      </w:pPr>
      <w:r>
        <w:t>Drive back to AES for your departure.</w:t>
      </w:r>
    </w:p>
    <w:p w14:paraId="3DBA84B6" w14:textId="77777777" w:rsidR="00F14C54" w:rsidRDefault="00F14C54" w:rsidP="00F14C54"/>
    <w:p w14:paraId="1DBC8FC7" w14:textId="77777777" w:rsidR="00F14C54" w:rsidRDefault="00F14C54">
      <w:r>
        <w:br w:type="page"/>
      </w:r>
    </w:p>
    <w:p w14:paraId="37820B7D" w14:textId="0C864660" w:rsidR="00F14C54" w:rsidRPr="00F14C54" w:rsidRDefault="00F14C54" w:rsidP="00F14C54">
      <w:pPr>
        <w:rPr>
          <w:b/>
          <w:bCs/>
        </w:rPr>
      </w:pPr>
      <w:r w:rsidRPr="00F14C54">
        <w:rPr>
          <w:b/>
          <w:bCs/>
        </w:rPr>
        <w:lastRenderedPageBreak/>
        <w:t>Autumn Itinerary: Culinary Discovery</w:t>
      </w:r>
    </w:p>
    <w:p w14:paraId="12FF9E4B" w14:textId="77777777" w:rsidR="00F14C54" w:rsidRDefault="00F14C54" w:rsidP="00F14C54"/>
    <w:p w14:paraId="73685B97" w14:textId="77777777" w:rsidR="00F14C54" w:rsidRDefault="00F14C54" w:rsidP="00F14C54">
      <w:r>
        <w:t>This itinerary is designed around the "Culinary Discovery" journey, celebrating the harvest season and vibrant autumn colours.</w:t>
      </w:r>
    </w:p>
    <w:p w14:paraId="058EA07A" w14:textId="77777777" w:rsidR="00F14C54" w:rsidRDefault="00F14C54" w:rsidP="00F14C54"/>
    <w:p w14:paraId="4BAF1C18" w14:textId="2E8E2989" w:rsidR="00F14C54" w:rsidRDefault="00F14C54" w:rsidP="00F14C54">
      <w:r>
        <w:t xml:space="preserve">Day 1: Arrival and </w:t>
      </w:r>
      <w:proofErr w:type="spellStart"/>
      <w:r>
        <w:t>Ålesund's</w:t>
      </w:r>
      <w:proofErr w:type="spellEnd"/>
      <w:r>
        <w:t xml:space="preserve"> Culinary Scene</w:t>
      </w:r>
    </w:p>
    <w:p w14:paraId="17D5B244" w14:textId="2A8F7F86" w:rsidR="00F14C54" w:rsidRDefault="00F14C54" w:rsidP="00F14C54">
      <w:pPr>
        <w:pStyle w:val="ListParagraph"/>
        <w:numPr>
          <w:ilvl w:val="0"/>
          <w:numId w:val="7"/>
        </w:numPr>
      </w:pPr>
      <w:r>
        <w:t xml:space="preserve">Fly into AES, pick up your rental car, and check into the </w:t>
      </w:r>
      <w:proofErr w:type="spellStart"/>
      <w:r>
        <w:t>Brosundet</w:t>
      </w:r>
      <w:proofErr w:type="spellEnd"/>
      <w:r>
        <w:t xml:space="preserve"> Hotel.</w:t>
      </w:r>
    </w:p>
    <w:p w14:paraId="7C24A39B" w14:textId="3E8842E1" w:rsidR="00F14C54" w:rsidRDefault="00F14C54" w:rsidP="00F14C54">
      <w:pPr>
        <w:pStyle w:val="ListParagraph"/>
        <w:numPr>
          <w:ilvl w:val="0"/>
          <w:numId w:val="7"/>
        </w:numPr>
      </w:pPr>
      <w:r>
        <w:t>Take a walking tour of Ålesund, admiring the city's architecture against the autumn sky.</w:t>
      </w:r>
    </w:p>
    <w:p w14:paraId="24A56766" w14:textId="5B1A7FFF" w:rsidR="00F14C54" w:rsidRDefault="00F14C54" w:rsidP="00F14C54">
      <w:pPr>
        <w:pStyle w:val="ListParagraph"/>
        <w:numPr>
          <w:ilvl w:val="0"/>
          <w:numId w:val="7"/>
        </w:numPr>
      </w:pPr>
      <w:r>
        <w:t>Enjoy a multi-course dinner at a restaurant known for its use of local, seasonal ingredients.</w:t>
      </w:r>
    </w:p>
    <w:p w14:paraId="787C71B8" w14:textId="77777777" w:rsidR="00F14C54" w:rsidRDefault="00F14C54" w:rsidP="00F14C54"/>
    <w:p w14:paraId="59238C7D" w14:textId="6DCB5FF9" w:rsidR="00F14C54" w:rsidRDefault="00F14C54" w:rsidP="00F14C54">
      <w:r>
        <w:t>Day 2: Hiking, Foraging, and Cooking</w:t>
      </w:r>
    </w:p>
    <w:p w14:paraId="43D17FEF" w14:textId="1EDC4B55" w:rsidR="00F14C54" w:rsidRDefault="00F14C54" w:rsidP="00F14C54">
      <w:pPr>
        <w:pStyle w:val="ListParagraph"/>
        <w:numPr>
          <w:ilvl w:val="0"/>
          <w:numId w:val="8"/>
        </w:numPr>
      </w:pPr>
      <w:r>
        <w:t xml:space="preserve">Drive to the </w:t>
      </w:r>
      <w:proofErr w:type="spellStart"/>
      <w:r>
        <w:t>Storfjord</w:t>
      </w:r>
      <w:proofErr w:type="spellEnd"/>
      <w:r>
        <w:t xml:space="preserve"> Hotel and check in.</w:t>
      </w:r>
    </w:p>
    <w:p w14:paraId="5725DC93" w14:textId="0C2664EC" w:rsidR="00F14C54" w:rsidRDefault="00F14C54" w:rsidP="00F14C54">
      <w:pPr>
        <w:pStyle w:val="ListParagraph"/>
        <w:numPr>
          <w:ilvl w:val="0"/>
          <w:numId w:val="8"/>
        </w:numPr>
      </w:pPr>
      <w:r>
        <w:t>Join a guided hiking and foraging excursion in the surrounding forests to gather wild mushrooms and berries.</w:t>
      </w:r>
    </w:p>
    <w:p w14:paraId="628BCAB1" w14:textId="50BB8DD0" w:rsidR="00F14C54" w:rsidRDefault="00F14C54" w:rsidP="00F14C54">
      <w:pPr>
        <w:pStyle w:val="ListParagraph"/>
        <w:numPr>
          <w:ilvl w:val="0"/>
          <w:numId w:val="8"/>
        </w:numPr>
      </w:pPr>
      <w:r>
        <w:t>Participate in a cooking class with a focus on open-fire cooking and traditional preservation techniques.</w:t>
      </w:r>
    </w:p>
    <w:p w14:paraId="27EBD998" w14:textId="77777777" w:rsidR="00F14C54" w:rsidRDefault="00F14C54" w:rsidP="00F14C54"/>
    <w:p w14:paraId="1E076846" w14:textId="796AB391" w:rsidR="00F14C54" w:rsidRDefault="00F14C54" w:rsidP="00F14C54">
      <w:r>
        <w:t>Day 3: Fjord Cruise and Departure</w:t>
      </w:r>
    </w:p>
    <w:p w14:paraId="1D3806EB" w14:textId="0D77ADA7" w:rsidR="00F14C54" w:rsidRDefault="00F14C54" w:rsidP="00F14C54">
      <w:pPr>
        <w:pStyle w:val="ListParagraph"/>
        <w:numPr>
          <w:ilvl w:val="0"/>
          <w:numId w:val="9"/>
        </w:numPr>
      </w:pPr>
      <w:r>
        <w:t>Enjoy a leisurely breakfast.</w:t>
      </w:r>
    </w:p>
    <w:p w14:paraId="096E35C6" w14:textId="71CC3C95" w:rsidR="00F14C54" w:rsidRDefault="00F14C54" w:rsidP="00F14C54">
      <w:pPr>
        <w:pStyle w:val="ListParagraph"/>
        <w:numPr>
          <w:ilvl w:val="0"/>
          <w:numId w:val="9"/>
        </w:numPr>
      </w:pPr>
      <w:r>
        <w:t>Take a final fjord cruise to appreciate the autumn colours from the water.</w:t>
      </w:r>
    </w:p>
    <w:p w14:paraId="64119C95" w14:textId="3BB812E7" w:rsidR="00F14C54" w:rsidRDefault="00F14C54" w:rsidP="00F14C54">
      <w:pPr>
        <w:pStyle w:val="ListParagraph"/>
        <w:numPr>
          <w:ilvl w:val="0"/>
          <w:numId w:val="9"/>
        </w:numPr>
      </w:pPr>
      <w:r>
        <w:t>Return to AES for your departure.</w:t>
      </w:r>
    </w:p>
    <w:p w14:paraId="12B0EE0D" w14:textId="77777777" w:rsidR="00F14C54" w:rsidRDefault="00F14C54" w:rsidP="00F14C54"/>
    <w:p w14:paraId="327E3482" w14:textId="77777777" w:rsidR="00F14C54" w:rsidRDefault="00F14C54">
      <w:r>
        <w:br w:type="page"/>
      </w:r>
    </w:p>
    <w:p w14:paraId="28A92E1C" w14:textId="5E0FA80E" w:rsidR="00F14C54" w:rsidRPr="00F14C54" w:rsidRDefault="00F14C54" w:rsidP="00F14C54">
      <w:pPr>
        <w:rPr>
          <w:b/>
          <w:bCs/>
        </w:rPr>
      </w:pPr>
      <w:r w:rsidRPr="00F14C54">
        <w:rPr>
          <w:b/>
          <w:bCs/>
        </w:rPr>
        <w:lastRenderedPageBreak/>
        <w:t>Weather and Commute Considerations</w:t>
      </w:r>
    </w:p>
    <w:p w14:paraId="7D5AA349" w14:textId="77777777" w:rsidR="00F14C54" w:rsidRDefault="00F14C54" w:rsidP="00F14C54"/>
    <w:p w14:paraId="193733CA" w14:textId="76616929" w:rsidR="00F14C54" w:rsidRPr="00F14C54" w:rsidRDefault="00F14C54" w:rsidP="00F14C54">
      <w:pPr>
        <w:rPr>
          <w:b/>
          <w:bCs/>
        </w:rPr>
      </w:pPr>
      <w:r w:rsidRPr="00F14C54">
        <w:rPr>
          <w:b/>
          <w:bCs/>
        </w:rPr>
        <w:t>Weather</w:t>
      </w:r>
    </w:p>
    <w:p w14:paraId="75CA810E" w14:textId="77777777" w:rsidR="00F14C54" w:rsidRDefault="00F14C54" w:rsidP="00F14C54"/>
    <w:p w14:paraId="74C5EA86" w14:textId="77777777" w:rsidR="00F14C54" w:rsidRDefault="00F14C54" w:rsidP="00F14C54">
      <w:r>
        <w:t>The weather in the fjords is notoriously unpredictable, and it's often said you can experience all four seasons in a day.</w:t>
      </w:r>
    </w:p>
    <w:p w14:paraId="67C2FB02" w14:textId="77777777" w:rsidR="00F14C54" w:rsidRDefault="00F14C54" w:rsidP="00F14C54"/>
    <w:p w14:paraId="3E245DF5" w14:textId="1BC878EC" w:rsidR="00F14C54" w:rsidRDefault="00F14C54" w:rsidP="00F14C54">
      <w:pPr>
        <w:pStyle w:val="ListParagraph"/>
        <w:numPr>
          <w:ilvl w:val="0"/>
          <w:numId w:val="10"/>
        </w:numPr>
      </w:pPr>
      <w:r>
        <w:t>S</w:t>
      </w:r>
      <w:r>
        <w:t>pring (April-May): Expect a mix of mild, sunny days, rain, and possibly snow at higher elevations. Waterfalls are at their most powerful. Layering is key, and waterproof outerwear is essential.</w:t>
      </w:r>
    </w:p>
    <w:p w14:paraId="14355EDE" w14:textId="57FDE1E3" w:rsidR="00F14C54" w:rsidRDefault="00F14C54" w:rsidP="00F14C54">
      <w:pPr>
        <w:pStyle w:val="ListParagraph"/>
        <w:numPr>
          <w:ilvl w:val="0"/>
          <w:numId w:val="10"/>
        </w:numPr>
      </w:pPr>
      <w:r>
        <w:t>Summer (June-August): This is the warmest and most stable time of year, with long daylight hours. Temperatures can be pleasant, but sudden showers are common, so always have a waterproof jacket.</w:t>
      </w:r>
    </w:p>
    <w:p w14:paraId="5E851C79" w14:textId="55718667" w:rsidR="00F14C54" w:rsidRDefault="00F14C54" w:rsidP="00F14C54">
      <w:pPr>
        <w:pStyle w:val="ListParagraph"/>
        <w:numPr>
          <w:ilvl w:val="0"/>
          <w:numId w:val="10"/>
        </w:numPr>
      </w:pPr>
      <w:r>
        <w:t>Autumn (September-November): The air is crisp, and the landscape is a riot of colour. Expect cooler temperatures, a mix of sunny days and rain, and the possibility of early snowfall in the mountains. Pack layers, including wool, and windproof/waterproof outerwear.</w:t>
      </w:r>
    </w:p>
    <w:p w14:paraId="33A24625" w14:textId="77777777" w:rsidR="00F14C54" w:rsidRDefault="00F14C54" w:rsidP="00F14C54"/>
    <w:p w14:paraId="7369BA67" w14:textId="4E673249" w:rsidR="00F14C54" w:rsidRPr="00F14C54" w:rsidRDefault="00F14C54" w:rsidP="00F14C54">
      <w:pPr>
        <w:rPr>
          <w:b/>
          <w:bCs/>
        </w:rPr>
      </w:pPr>
      <w:r w:rsidRPr="00F14C54">
        <w:rPr>
          <w:b/>
          <w:bCs/>
        </w:rPr>
        <w:t>Commute</w:t>
      </w:r>
    </w:p>
    <w:p w14:paraId="3A20EDC4" w14:textId="77777777" w:rsidR="00F14C54" w:rsidRDefault="00F14C54" w:rsidP="00F14C54"/>
    <w:p w14:paraId="1C4E44DB" w14:textId="47C68AA4" w:rsidR="00F14C54" w:rsidRDefault="00F14C54" w:rsidP="00F14C54">
      <w:r w:rsidRPr="00F14C54">
        <w:rPr>
          <w:b/>
          <w:bCs/>
        </w:rPr>
        <w:t>Getting There:</w:t>
      </w:r>
      <w:r>
        <w:t xml:space="preserve"> The primary airport for the </w:t>
      </w:r>
      <w:proofErr w:type="spellStart"/>
      <w:r>
        <w:t>Sunnmøre</w:t>
      </w:r>
      <w:proofErr w:type="spellEnd"/>
      <w:r>
        <w:t xml:space="preserve"> region is Ålesund Airport (AES), which has connections to major Norwegian cities and some international destinations. The region can also be reached by express bus from cities like Oslo, Bergen, and Trondheim, or by car. The Hurtigruten coastal ferry also stops in Ålesund.</w:t>
      </w:r>
    </w:p>
    <w:p w14:paraId="529B1704" w14:textId="77777777" w:rsidR="00F14C54" w:rsidRDefault="00F14C54" w:rsidP="00F14C54"/>
    <w:p w14:paraId="72ACD039" w14:textId="7C912807" w:rsidR="00C67829" w:rsidRDefault="00F14C54" w:rsidP="00F14C54">
      <w:r w:rsidRPr="00F14C54">
        <w:rPr>
          <w:b/>
          <w:bCs/>
        </w:rPr>
        <w:t>Getting Around:</w:t>
      </w:r>
      <w:r>
        <w:t xml:space="preserve"> </w:t>
      </w:r>
      <w:r>
        <w:t>Renting a car is the most flexible way to explore the region's fjords and mountains. The area has a network of local buses and ferries (FRAM) for public transport. Be aware that many journeys will involve car ferries to cross the fjords.</w:t>
      </w:r>
    </w:p>
    <w:sectPr w:rsidR="00C67829" w:rsidSect="00775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56C"/>
    <w:multiLevelType w:val="hybridMultilevel"/>
    <w:tmpl w:val="ACDA9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30AB1"/>
    <w:multiLevelType w:val="hybridMultilevel"/>
    <w:tmpl w:val="D6FE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4697A"/>
    <w:multiLevelType w:val="hybridMultilevel"/>
    <w:tmpl w:val="47A6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74C1D"/>
    <w:multiLevelType w:val="hybridMultilevel"/>
    <w:tmpl w:val="75B4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138A6"/>
    <w:multiLevelType w:val="hybridMultilevel"/>
    <w:tmpl w:val="80E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E3529C"/>
    <w:multiLevelType w:val="hybridMultilevel"/>
    <w:tmpl w:val="8974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4B599A"/>
    <w:multiLevelType w:val="hybridMultilevel"/>
    <w:tmpl w:val="1524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C11FF"/>
    <w:multiLevelType w:val="hybridMultilevel"/>
    <w:tmpl w:val="2F64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CF384A"/>
    <w:multiLevelType w:val="hybridMultilevel"/>
    <w:tmpl w:val="443C1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D16B0F"/>
    <w:multiLevelType w:val="hybridMultilevel"/>
    <w:tmpl w:val="D44C0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138824">
    <w:abstractNumId w:val="3"/>
  </w:num>
  <w:num w:numId="2" w16cid:durableId="1790081983">
    <w:abstractNumId w:val="2"/>
  </w:num>
  <w:num w:numId="3" w16cid:durableId="1677532566">
    <w:abstractNumId w:val="4"/>
  </w:num>
  <w:num w:numId="4" w16cid:durableId="694817926">
    <w:abstractNumId w:val="1"/>
  </w:num>
  <w:num w:numId="5" w16cid:durableId="1415855543">
    <w:abstractNumId w:val="6"/>
  </w:num>
  <w:num w:numId="6" w16cid:durableId="469398290">
    <w:abstractNumId w:val="5"/>
  </w:num>
  <w:num w:numId="7" w16cid:durableId="243300199">
    <w:abstractNumId w:val="0"/>
  </w:num>
  <w:num w:numId="8" w16cid:durableId="1871916668">
    <w:abstractNumId w:val="9"/>
  </w:num>
  <w:num w:numId="9" w16cid:durableId="1496649960">
    <w:abstractNumId w:val="7"/>
  </w:num>
  <w:num w:numId="10" w16cid:durableId="2048216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54"/>
    <w:rsid w:val="00052133"/>
    <w:rsid w:val="00445639"/>
    <w:rsid w:val="00572D6B"/>
    <w:rsid w:val="006639D1"/>
    <w:rsid w:val="00743FFB"/>
    <w:rsid w:val="00775633"/>
    <w:rsid w:val="00C67829"/>
    <w:rsid w:val="00F14C54"/>
    <w:rsid w:val="00F5787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93A3"/>
  <w15:chartTrackingRefBased/>
  <w15:docId w15:val="{DF359839-E701-4382-8646-6BD3DE45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C54"/>
    <w:rPr>
      <w:rFonts w:eastAsiaTheme="majorEastAsia" w:cstheme="majorBidi"/>
      <w:color w:val="272727" w:themeColor="text1" w:themeTint="D8"/>
    </w:rPr>
  </w:style>
  <w:style w:type="paragraph" w:styleId="Title">
    <w:name w:val="Title"/>
    <w:basedOn w:val="Normal"/>
    <w:next w:val="Normal"/>
    <w:link w:val="TitleChar"/>
    <w:uiPriority w:val="10"/>
    <w:qFormat/>
    <w:rsid w:val="00F14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C54"/>
    <w:pPr>
      <w:spacing w:before="160"/>
      <w:jc w:val="center"/>
    </w:pPr>
    <w:rPr>
      <w:i/>
      <w:iCs/>
      <w:color w:val="404040" w:themeColor="text1" w:themeTint="BF"/>
    </w:rPr>
  </w:style>
  <w:style w:type="character" w:customStyle="1" w:styleId="QuoteChar">
    <w:name w:val="Quote Char"/>
    <w:basedOn w:val="DefaultParagraphFont"/>
    <w:link w:val="Quote"/>
    <w:uiPriority w:val="29"/>
    <w:rsid w:val="00F14C54"/>
    <w:rPr>
      <w:i/>
      <w:iCs/>
      <w:color w:val="404040" w:themeColor="text1" w:themeTint="BF"/>
    </w:rPr>
  </w:style>
  <w:style w:type="paragraph" w:styleId="ListParagraph">
    <w:name w:val="List Paragraph"/>
    <w:basedOn w:val="Normal"/>
    <w:uiPriority w:val="34"/>
    <w:qFormat/>
    <w:rsid w:val="00F14C54"/>
    <w:pPr>
      <w:ind w:left="720"/>
      <w:contextualSpacing/>
    </w:pPr>
  </w:style>
  <w:style w:type="character" w:styleId="IntenseEmphasis">
    <w:name w:val="Intense Emphasis"/>
    <w:basedOn w:val="DefaultParagraphFont"/>
    <w:uiPriority w:val="21"/>
    <w:qFormat/>
    <w:rsid w:val="00F14C54"/>
    <w:rPr>
      <w:i/>
      <w:iCs/>
      <w:color w:val="0F4761" w:themeColor="accent1" w:themeShade="BF"/>
    </w:rPr>
  </w:style>
  <w:style w:type="paragraph" w:styleId="IntenseQuote">
    <w:name w:val="Intense Quote"/>
    <w:basedOn w:val="Normal"/>
    <w:next w:val="Normal"/>
    <w:link w:val="IntenseQuoteChar"/>
    <w:uiPriority w:val="30"/>
    <w:qFormat/>
    <w:rsid w:val="00F14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C54"/>
    <w:rPr>
      <w:i/>
      <w:iCs/>
      <w:color w:val="0F4761" w:themeColor="accent1" w:themeShade="BF"/>
    </w:rPr>
  </w:style>
  <w:style w:type="character" w:styleId="IntenseReference">
    <w:name w:val="Intense Reference"/>
    <w:basedOn w:val="DefaultParagraphFont"/>
    <w:uiPriority w:val="32"/>
    <w:qFormat/>
    <w:rsid w:val="00F14C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Bjarte Solibakke</dc:creator>
  <cp:keywords/>
  <dc:description/>
  <cp:lastModifiedBy>Per Bjarte Solibakke</cp:lastModifiedBy>
  <cp:revision>1</cp:revision>
  <dcterms:created xsi:type="dcterms:W3CDTF">2025-12-11T08:40:00Z</dcterms:created>
  <dcterms:modified xsi:type="dcterms:W3CDTF">2025-12-11T08:57:00Z</dcterms:modified>
</cp:coreProperties>
</file>